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253B1">
        <w:rPr>
          <w:rFonts w:ascii="Arial" w:hAnsi="Arial" w:cs="Arial"/>
          <w:sz w:val="22"/>
          <w:szCs w:val="22"/>
        </w:rPr>
        <w:t xml:space="preserve">At the inaugural </w:t>
      </w:r>
      <w:r w:rsidRPr="009253B1">
        <w:rPr>
          <w:rFonts w:ascii="Arial" w:hAnsi="Arial" w:cs="Arial"/>
          <w:i/>
          <w:sz w:val="22"/>
          <w:szCs w:val="22"/>
        </w:rPr>
        <w:t xml:space="preserve">DestinationQ </w:t>
      </w:r>
      <w:r w:rsidRPr="009253B1">
        <w:rPr>
          <w:rFonts w:ascii="Arial" w:hAnsi="Arial" w:cs="Arial"/>
          <w:sz w:val="22"/>
          <w:szCs w:val="22"/>
        </w:rPr>
        <w:t xml:space="preserve">Forum in </w:t>
      </w:r>
      <w:smartTag w:uri="urn:schemas-microsoft-com:office:smarttags" w:element="City">
        <w:r w:rsidRPr="009253B1">
          <w:rPr>
            <w:rFonts w:ascii="Arial" w:hAnsi="Arial" w:cs="Arial"/>
            <w:sz w:val="22"/>
            <w:szCs w:val="22"/>
          </w:rPr>
          <w:t>Cairns</w:t>
        </w:r>
      </w:smartTag>
      <w:r w:rsidRPr="009253B1">
        <w:rPr>
          <w:rFonts w:ascii="Arial" w:hAnsi="Arial" w:cs="Arial"/>
          <w:sz w:val="22"/>
          <w:szCs w:val="22"/>
        </w:rPr>
        <w:t xml:space="preserve"> on 26 June 2012</w:t>
      </w:r>
      <w:r w:rsidR="003B683B">
        <w:rPr>
          <w:rFonts w:ascii="Arial" w:hAnsi="Arial" w:cs="Arial"/>
          <w:sz w:val="22"/>
          <w:szCs w:val="22"/>
        </w:rPr>
        <w:t>,</w:t>
      </w:r>
      <w:r w:rsidRPr="009253B1">
        <w:rPr>
          <w:rFonts w:ascii="Arial" w:hAnsi="Arial" w:cs="Arial"/>
          <w:sz w:val="22"/>
          <w:szCs w:val="22"/>
        </w:rPr>
        <w:t xml:space="preserve"> there was a call for developing a new Plan, along with other initiatives to competitively position </w:t>
      </w:r>
      <w:smartTag w:uri="urn:schemas-microsoft-com:office:smarttags" w:element="place">
        <w:smartTag w:uri="urn:schemas-microsoft-com:office:smarttags" w:element="State">
          <w:r w:rsidRPr="009253B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53B1">
        <w:rPr>
          <w:rFonts w:ascii="Arial" w:hAnsi="Arial" w:cs="Arial"/>
          <w:sz w:val="22"/>
          <w:szCs w:val="22"/>
        </w:rPr>
        <w:t xml:space="preserve"> as a world leader in ecotourism.</w:t>
      </w:r>
    </w:p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</w:rPr>
        <w:t xml:space="preserve">This Queensland Ecotourism Plan 2013-2020 (the Plan) seeks to provide tourism operators, government, community and other stakeholders with clear direction on how </w:t>
      </w:r>
      <w:smartTag w:uri="urn:schemas-microsoft-com:office:smarttags" w:element="place">
        <w:smartTag w:uri="urn:schemas-microsoft-com:office:smarttags" w:element="State">
          <w:r w:rsidRPr="009253B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53B1">
        <w:rPr>
          <w:rFonts w:ascii="Arial" w:hAnsi="Arial" w:cs="Arial"/>
          <w:sz w:val="22"/>
          <w:szCs w:val="22"/>
        </w:rPr>
        <w:t xml:space="preserve"> will leverage its competitive advantage to become a bold, innovative, world leader in ecotourism</w:t>
      </w:r>
      <w:r w:rsidRPr="009253B1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Pr="009253B1">
        <w:rPr>
          <w:rFonts w:ascii="Arial" w:hAnsi="Arial" w:cs="Arial"/>
          <w:sz w:val="22"/>
          <w:szCs w:val="22"/>
        </w:rPr>
        <w:t xml:space="preserve">World class nature is the main motivator for international and domestic visitors to travel to </w:t>
      </w:r>
      <w:smartTag w:uri="urn:schemas-microsoft-com:office:smarttags" w:element="place">
        <w:smartTag w:uri="urn:schemas-microsoft-com:office:smarttags" w:element="State">
          <w:r w:rsidRPr="009253B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53B1">
        <w:rPr>
          <w:rFonts w:ascii="Arial" w:hAnsi="Arial" w:cs="Arial"/>
          <w:sz w:val="22"/>
          <w:szCs w:val="22"/>
        </w:rPr>
        <w:t xml:space="preserve">.  No longer a niche market, ecotourism is now one of </w:t>
      </w:r>
      <w:smartTag w:uri="urn:schemas-microsoft-com:office:smarttags" w:element="place">
        <w:smartTag w:uri="urn:schemas-microsoft-com:office:smarttags" w:element="State">
          <w:r w:rsidRPr="009253B1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53B1">
        <w:rPr>
          <w:rFonts w:ascii="Arial" w:hAnsi="Arial" w:cs="Arial"/>
          <w:sz w:val="22"/>
          <w:szCs w:val="22"/>
        </w:rPr>
        <w:t>’s greatest competitive advantages.</w:t>
      </w:r>
    </w:p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</w:rPr>
        <w:t xml:space="preserve">The vision for ecotourism in </w:t>
      </w:r>
      <w:smartTag w:uri="urn:schemas-microsoft-com:office:smarttags" w:element="State">
        <w:r w:rsidRPr="009253B1">
          <w:rPr>
            <w:rFonts w:ascii="Arial" w:hAnsi="Arial" w:cs="Arial"/>
            <w:sz w:val="22"/>
            <w:szCs w:val="22"/>
          </w:rPr>
          <w:t>Queensland</w:t>
        </w:r>
      </w:smartTag>
      <w:r w:rsidRPr="009253B1">
        <w:rPr>
          <w:rFonts w:ascii="Arial" w:hAnsi="Arial" w:cs="Arial"/>
          <w:sz w:val="22"/>
          <w:szCs w:val="22"/>
        </w:rPr>
        <w:t xml:space="preserve"> is that “</w:t>
      </w:r>
      <w:smartTag w:uri="urn:schemas-microsoft-com:office:smarttags" w:element="State">
        <w:r w:rsidRPr="009253B1">
          <w:rPr>
            <w:rFonts w:ascii="Arial" w:hAnsi="Arial" w:cs="Arial"/>
            <w:sz w:val="22"/>
            <w:szCs w:val="22"/>
          </w:rPr>
          <w:t>Queensland</w:t>
        </w:r>
      </w:smartTag>
      <w:r w:rsidRPr="009253B1">
        <w:rPr>
          <w:rFonts w:ascii="Arial" w:hAnsi="Arial" w:cs="Arial"/>
          <w:sz w:val="22"/>
          <w:szCs w:val="22"/>
        </w:rPr>
        <w:t xml:space="preserve"> is </w:t>
      </w:r>
      <w:smartTag w:uri="urn:schemas-microsoft-com:office:smarttags" w:element="place">
        <w:smartTag w:uri="urn:schemas-microsoft-com:office:smarttags" w:element="country-region">
          <w:r w:rsidRPr="009253B1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9253B1">
        <w:rPr>
          <w:rFonts w:ascii="Arial" w:hAnsi="Arial" w:cs="Arial"/>
          <w:sz w:val="22"/>
          <w:szCs w:val="22"/>
        </w:rPr>
        <w:t>’s number one ecotourism destination and recognised as a world leader in ecotourism, delivering best practice nature-based experiences that contribute to the conservation of our natural resources and cultural heritage”.</w:t>
      </w:r>
    </w:p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</w:rPr>
        <w:t>This vision will be achieved through implementation of the following strategic priorities:</w:t>
      </w:r>
    </w:p>
    <w:p w:rsidR="001C60AA" w:rsidRPr="009253B1" w:rsidRDefault="001C60AA" w:rsidP="003B683B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Deliver world class experiences;</w:t>
      </w:r>
    </w:p>
    <w:p w:rsidR="001C60AA" w:rsidRPr="009253B1" w:rsidRDefault="001C60AA" w:rsidP="003B683B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bCs/>
          <w:spacing w:val="-3"/>
          <w:sz w:val="22"/>
          <w:szCs w:val="22"/>
        </w:rPr>
        <w:t xml:space="preserve">Facilitate </w:t>
      </w:r>
      <w:r>
        <w:rPr>
          <w:rFonts w:ascii="Arial" w:hAnsi="Arial" w:cs="Arial"/>
          <w:bCs/>
          <w:spacing w:val="-3"/>
          <w:sz w:val="22"/>
          <w:szCs w:val="22"/>
        </w:rPr>
        <w:t>best practice;</w:t>
      </w:r>
    </w:p>
    <w:p w:rsidR="001C60AA" w:rsidRPr="009253B1" w:rsidRDefault="001C60AA" w:rsidP="003B683B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bCs/>
          <w:spacing w:val="-3"/>
          <w:sz w:val="22"/>
          <w:szCs w:val="22"/>
        </w:rPr>
        <w:t xml:space="preserve">Raise the profile of </w:t>
      </w:r>
      <w:smartTag w:uri="urn:schemas-microsoft-com:office:smarttags" w:element="place">
        <w:smartTag w:uri="urn:schemas-microsoft-com:office:smarttags" w:element="State">
          <w:r w:rsidRPr="009253B1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9253B1">
        <w:rPr>
          <w:rFonts w:ascii="Arial" w:hAnsi="Arial" w:cs="Arial"/>
          <w:bCs/>
          <w:spacing w:val="-3"/>
          <w:sz w:val="22"/>
          <w:szCs w:val="22"/>
        </w:rPr>
        <w:t>’</w:t>
      </w:r>
      <w:r>
        <w:rPr>
          <w:rFonts w:ascii="Arial" w:hAnsi="Arial" w:cs="Arial"/>
          <w:bCs/>
          <w:spacing w:val="-3"/>
          <w:sz w:val="22"/>
          <w:szCs w:val="22"/>
        </w:rPr>
        <w:t>s ecotourism experiences;</w:t>
      </w:r>
    </w:p>
    <w:p w:rsidR="001C60AA" w:rsidRPr="009253B1" w:rsidRDefault="001C60AA" w:rsidP="003B683B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Foster thriving operators; and</w:t>
      </w:r>
    </w:p>
    <w:p w:rsidR="001C60AA" w:rsidRPr="009253B1" w:rsidRDefault="001C60AA" w:rsidP="003B683B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bCs/>
          <w:spacing w:val="-3"/>
          <w:sz w:val="22"/>
          <w:szCs w:val="22"/>
        </w:rPr>
        <w:t>Embrace a partnership approach between the tourism industry, government and community.</w:t>
      </w:r>
    </w:p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</w:rPr>
        <w:t>The draft Plan was developed for public consultation which commenced on 17 April 2013 and closed on 31 May 2013.</w:t>
      </w:r>
    </w:p>
    <w:p w:rsidR="001C60AA" w:rsidRPr="009253B1" w:rsidRDefault="001C60A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  <w:u w:val="single"/>
        </w:rPr>
        <w:t>Cabinet endorsed</w:t>
      </w:r>
      <w:r w:rsidRPr="009253B1">
        <w:rPr>
          <w:rFonts w:ascii="Arial" w:hAnsi="Arial" w:cs="Arial"/>
          <w:sz w:val="22"/>
          <w:szCs w:val="22"/>
        </w:rPr>
        <w:t xml:space="preserve"> the Queensland Ecotourism Plan 2013-2020.</w:t>
      </w:r>
    </w:p>
    <w:p w:rsidR="001C60AA" w:rsidRPr="009253B1" w:rsidRDefault="001C60AA" w:rsidP="00E17D2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253B1">
        <w:rPr>
          <w:rFonts w:ascii="Arial" w:hAnsi="Arial" w:cs="Arial"/>
          <w:sz w:val="22"/>
          <w:szCs w:val="22"/>
          <w:u w:val="single"/>
        </w:rPr>
        <w:t>Cabinet approved</w:t>
      </w:r>
      <w:r w:rsidRPr="009253B1">
        <w:rPr>
          <w:rFonts w:ascii="Arial" w:hAnsi="Arial" w:cs="Arial"/>
          <w:sz w:val="22"/>
          <w:szCs w:val="22"/>
        </w:rPr>
        <w:t xml:space="preserve"> the public release of the Plan at the </w:t>
      </w:r>
      <w:r w:rsidRPr="009253B1">
        <w:rPr>
          <w:rFonts w:ascii="Arial" w:hAnsi="Arial" w:cs="Arial"/>
          <w:i/>
          <w:sz w:val="22"/>
          <w:szCs w:val="22"/>
        </w:rPr>
        <w:t>DestinationQ</w:t>
      </w:r>
      <w:r w:rsidRPr="009253B1">
        <w:rPr>
          <w:rFonts w:ascii="Arial" w:hAnsi="Arial" w:cs="Arial"/>
          <w:sz w:val="22"/>
          <w:szCs w:val="22"/>
        </w:rPr>
        <w:t xml:space="preserve"> Forum being held on the Gold Coast on 27-28 August 2013.</w:t>
      </w:r>
    </w:p>
    <w:p w:rsidR="001C60AA" w:rsidRPr="009253B1" w:rsidRDefault="001C60AA" w:rsidP="003B683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53B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C60AA" w:rsidRPr="00F96F26" w:rsidRDefault="005F04A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C60AA" w:rsidRPr="00A14855">
          <w:rPr>
            <w:rStyle w:val="Hyperlink"/>
            <w:rFonts w:ascii="Arial" w:hAnsi="Arial" w:cs="Arial"/>
            <w:sz w:val="22"/>
            <w:szCs w:val="22"/>
          </w:rPr>
          <w:t>The Queensland Ecotourism Plan 2013-2020</w:t>
        </w:r>
      </w:hyperlink>
    </w:p>
    <w:sectPr w:rsidR="001C60AA" w:rsidRPr="00F96F26" w:rsidSect="00C4573F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6B" w:rsidRDefault="00EE3A6B" w:rsidP="00D6589B">
      <w:r>
        <w:separator/>
      </w:r>
    </w:p>
  </w:endnote>
  <w:endnote w:type="continuationSeparator" w:id="0">
    <w:p w:rsidR="00EE3A6B" w:rsidRDefault="00EE3A6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6B" w:rsidRDefault="00EE3A6B" w:rsidP="00D6589B">
      <w:r>
        <w:separator/>
      </w:r>
    </w:p>
  </w:footnote>
  <w:footnote w:type="continuationSeparator" w:id="0">
    <w:p w:rsidR="00EE3A6B" w:rsidRDefault="00EE3A6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3F" w:rsidRPr="00937A4A" w:rsidRDefault="00C4573F" w:rsidP="00F96F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4573F" w:rsidRPr="00937A4A" w:rsidRDefault="00C4573F" w:rsidP="00F96F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4573F" w:rsidRPr="00937A4A" w:rsidRDefault="00C4573F" w:rsidP="00F96F2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2013</w:t>
    </w:r>
  </w:p>
  <w:p w:rsidR="00C4573F" w:rsidRPr="00E17D2B" w:rsidRDefault="00C4573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17D2B">
      <w:rPr>
        <w:rFonts w:ascii="Arial" w:hAnsi="Arial" w:cs="Arial"/>
        <w:b/>
        <w:sz w:val="22"/>
        <w:szCs w:val="22"/>
        <w:u w:val="single"/>
      </w:rPr>
      <w:t xml:space="preserve">The </w:t>
    </w:r>
    <w:smartTag w:uri="urn:schemas-microsoft-com:office:smarttags" w:element="place">
      <w:smartTag w:uri="urn:schemas-microsoft-com:office:smarttags" w:element="State">
        <w:r w:rsidRPr="00E17D2B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E17D2B">
      <w:rPr>
        <w:rFonts w:ascii="Arial" w:hAnsi="Arial" w:cs="Arial"/>
        <w:b/>
        <w:sz w:val="22"/>
        <w:szCs w:val="22"/>
        <w:u w:val="single"/>
      </w:rPr>
      <w:t xml:space="preserve"> Ecotourism Plan 2013-2020</w:t>
    </w:r>
  </w:p>
  <w:p w:rsidR="00C4573F" w:rsidRDefault="00C4573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National Parks, Recreation, Sport and Racing</w:t>
    </w:r>
  </w:p>
  <w:p w:rsidR="00C4573F" w:rsidRDefault="00C4573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462CF"/>
    <w:multiLevelType w:val="hybridMultilevel"/>
    <w:tmpl w:val="F1E698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616EEF"/>
    <w:multiLevelType w:val="hybridMultilevel"/>
    <w:tmpl w:val="4862380A"/>
    <w:lvl w:ilvl="0" w:tplc="B7A0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1CFE"/>
    <w:multiLevelType w:val="hybridMultilevel"/>
    <w:tmpl w:val="FF3AF8EA"/>
    <w:lvl w:ilvl="0" w:tplc="51A6A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140936"/>
    <w:rsid w:val="00155C92"/>
    <w:rsid w:val="00174117"/>
    <w:rsid w:val="001904AC"/>
    <w:rsid w:val="001C60AA"/>
    <w:rsid w:val="001E209B"/>
    <w:rsid w:val="001F01FB"/>
    <w:rsid w:val="0021344B"/>
    <w:rsid w:val="00254D9F"/>
    <w:rsid w:val="00392968"/>
    <w:rsid w:val="00392C44"/>
    <w:rsid w:val="003B5871"/>
    <w:rsid w:val="003B683B"/>
    <w:rsid w:val="00494C3F"/>
    <w:rsid w:val="004B5248"/>
    <w:rsid w:val="004E3AE1"/>
    <w:rsid w:val="00501C66"/>
    <w:rsid w:val="00550873"/>
    <w:rsid w:val="005F04A7"/>
    <w:rsid w:val="0062760E"/>
    <w:rsid w:val="00631AB1"/>
    <w:rsid w:val="00654498"/>
    <w:rsid w:val="0066411A"/>
    <w:rsid w:val="00732E22"/>
    <w:rsid w:val="007E65E6"/>
    <w:rsid w:val="00872B14"/>
    <w:rsid w:val="00875946"/>
    <w:rsid w:val="008A3242"/>
    <w:rsid w:val="008A4523"/>
    <w:rsid w:val="008F44CD"/>
    <w:rsid w:val="008F6E5B"/>
    <w:rsid w:val="009253B1"/>
    <w:rsid w:val="009B35AB"/>
    <w:rsid w:val="00A14855"/>
    <w:rsid w:val="00A21B6B"/>
    <w:rsid w:val="00A527A5"/>
    <w:rsid w:val="00C07656"/>
    <w:rsid w:val="00C4573F"/>
    <w:rsid w:val="00C75E67"/>
    <w:rsid w:val="00CB1501"/>
    <w:rsid w:val="00CE6FBA"/>
    <w:rsid w:val="00CF0D8A"/>
    <w:rsid w:val="00D6589B"/>
    <w:rsid w:val="00D75134"/>
    <w:rsid w:val="00DB6FE7"/>
    <w:rsid w:val="00DD27EE"/>
    <w:rsid w:val="00DE61EC"/>
    <w:rsid w:val="00E02D9A"/>
    <w:rsid w:val="00E17D2B"/>
    <w:rsid w:val="00E40BB9"/>
    <w:rsid w:val="00ED234D"/>
    <w:rsid w:val="00EE3A6B"/>
    <w:rsid w:val="00EF365A"/>
    <w:rsid w:val="00F10DF9"/>
    <w:rsid w:val="00F44355"/>
    <w:rsid w:val="00F67339"/>
    <w:rsid w:val="00F96F2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D2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E17D2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Hyperlink">
    <w:name w:val="Hyperlink"/>
    <w:rsid w:val="00A14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1433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Base>https://www.cabinet.qld.gov.au/documents/2013/Aug/Ecotourism Plan/</HyperlinkBase>
  <HLinks>
    <vt:vector size="6" baseType="variant"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Attachments/Plan.PDF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2017-10-25T00:49:00Z</dcterms:created>
  <dcterms:modified xsi:type="dcterms:W3CDTF">2018-03-06T01:16:00Z</dcterms:modified>
  <cp:category>Tourism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